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8"/>
        <w:gridCol w:w="2850"/>
      </w:tblGrid>
      <w:tr w:rsidR="002B2790" w14:paraId="69D55527" w14:textId="77777777">
        <w:trPr>
          <w:trHeight w:val="409"/>
        </w:trPr>
        <w:tc>
          <w:tcPr>
            <w:tcW w:w="6498" w:type="dxa"/>
            <w:tcMar>
              <w:left w:w="0" w:type="dxa"/>
            </w:tcMar>
          </w:tcPr>
          <w:p w14:paraId="6F563623" w14:textId="77777777" w:rsidR="002B2790" w:rsidRDefault="002B2790">
            <w:pPr>
              <w:widowControl w:val="0"/>
              <w:autoSpaceDE w:val="0"/>
              <w:autoSpaceDN w:val="0"/>
              <w:adjustRightInd w:val="0"/>
              <w:spacing w:line="600" w:lineRule="auto"/>
              <w:textAlignment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Merge w:val="restart"/>
          </w:tcPr>
          <w:p w14:paraId="5967D1C0" w14:textId="77777777" w:rsidR="002B2790" w:rsidRDefault="0009696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Landratsamt Heidenheim</w:t>
            </w:r>
          </w:p>
          <w:p w14:paraId="7EE6A875" w14:textId="77777777" w:rsidR="002B2790" w:rsidRDefault="0009696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Zentralstelle</w:t>
            </w:r>
          </w:p>
          <w:p w14:paraId="71D99E6A" w14:textId="77777777" w:rsidR="002B2790" w:rsidRDefault="0009696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Presse- und Öffentlichkeitsarbeit</w:t>
            </w:r>
          </w:p>
          <w:p w14:paraId="449F49E9" w14:textId="77777777" w:rsidR="002B2790" w:rsidRDefault="002B2790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2DE33DCC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  <w:lang w:val="en-GB"/>
              </w:rPr>
              <w:t>Tel. 07321 321-2202</w:t>
            </w:r>
          </w:p>
          <w:p w14:paraId="01C67FE6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  <w:lang w:val="en-GB"/>
              </w:rPr>
              <w:t>Fax 07321 321-2211</w:t>
            </w:r>
          </w:p>
          <w:p w14:paraId="3725444A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</w:pPr>
            <w:r w:rsidRPr="001B0815"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  <w:t>presse@landkreis-heidenheim.de</w:t>
            </w:r>
          </w:p>
          <w:p w14:paraId="2BB9AB65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</w:pPr>
            <w:r w:rsidRPr="001B0815"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  <w:t>www.landkreis-heidenheim.de</w:t>
            </w:r>
          </w:p>
          <w:p w14:paraId="0CF10A60" w14:textId="77777777" w:rsidR="002B2790" w:rsidRPr="001B0815" w:rsidRDefault="002B2790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bookmarkStart w:id="0" w:name="Datum" w:displacedByCustomXml="next"/>
          <w:sdt>
            <w:sdtPr>
              <w:rPr>
                <w:rFonts w:ascii="Arial" w:hAnsi="Arial" w:cs="Arial"/>
                <w:bCs/>
                <w:sz w:val="16"/>
                <w:szCs w:val="16"/>
              </w:rPr>
              <w:id w:val="766962751"/>
              <w:placeholder>
                <w:docPart w:val="0DBD3414A31E4F0AA519CF1B14F4EEC0"/>
              </w:placeholder>
              <w:date w:fullDate="2026-07-30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1627BFB2" w14:textId="43CC14A6" w:rsidR="002B2790" w:rsidRPr="001B0815" w:rsidRDefault="00010AED">
                <w:pPr>
                  <w:pStyle w:val="EinfAbs"/>
                  <w:tabs>
                    <w:tab w:val="left" w:pos="680"/>
                    <w:tab w:val="left" w:pos="1340"/>
                    <w:tab w:val="right" w:pos="2260"/>
                  </w:tabs>
                  <w:spacing w:line="240" w:lineRule="auto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</w:rPr>
                  <w:t>30</w:t>
                </w:r>
                <w:r w:rsidR="009A3015">
                  <w:rPr>
                    <w:rFonts w:ascii="Arial" w:hAnsi="Arial" w:cs="Arial"/>
                    <w:bCs/>
                    <w:sz w:val="16"/>
                    <w:szCs w:val="16"/>
                  </w:rPr>
                  <w:t>.07.2026</w:t>
                </w:r>
              </w:p>
            </w:sdtContent>
          </w:sdt>
          <w:bookmarkEnd w:id="0" w:displacedByCustomXml="prev"/>
          <w:p w14:paraId="0DF1D9B2" w14:textId="77777777" w:rsidR="002B2790" w:rsidRPr="001B0815" w:rsidRDefault="002B2790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23946D3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</w:rPr>
              <w:t>Dienstgebäude</w:t>
            </w:r>
          </w:p>
          <w:p w14:paraId="3A5ED93B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</w:rPr>
              <w:t>Felsenstraße 36</w:t>
            </w:r>
          </w:p>
          <w:p w14:paraId="63C07856" w14:textId="77777777" w:rsidR="002B2790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</w:rPr>
              <w:t>89518 Heidenheim</w:t>
            </w:r>
          </w:p>
        </w:tc>
      </w:tr>
      <w:tr w:rsidR="002B2790" w14:paraId="316B9D37" w14:textId="77777777">
        <w:tc>
          <w:tcPr>
            <w:tcW w:w="6498" w:type="dxa"/>
            <w:tcMar>
              <w:left w:w="0" w:type="dxa"/>
            </w:tcMar>
          </w:tcPr>
          <w:p w14:paraId="3830B82C" w14:textId="0C8D64DE" w:rsidR="002B2790" w:rsidRDefault="00855FD8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Pressemitteilung </w:t>
            </w:r>
            <w:r w:rsidR="001B0815">
              <w:rPr>
                <w:rFonts w:ascii="Arial" w:hAnsi="Arial" w:cs="Arial"/>
                <w:b/>
                <w:color w:val="000000"/>
                <w:sz w:val="28"/>
                <w:szCs w:val="28"/>
              </w:rPr>
              <w:t>1</w:t>
            </w:r>
            <w:r w:rsidR="00010AED">
              <w:rPr>
                <w:rFonts w:ascii="Arial" w:hAnsi="Arial" w:cs="Arial"/>
                <w:b/>
                <w:color w:val="000000"/>
                <w:sz w:val="28"/>
                <w:szCs w:val="28"/>
              </w:rPr>
              <w:t>16</w:t>
            </w:r>
            <w:r w:rsidR="001B0815">
              <w:rPr>
                <w:rFonts w:ascii="Arial" w:hAnsi="Arial" w:cs="Arial"/>
                <w:b/>
                <w:color w:val="000000"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202</w:t>
            </w:r>
            <w:r w:rsidR="00901702">
              <w:rPr>
                <w:rFonts w:ascii="Arial" w:hAnsi="Arial" w:cs="Arial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0" w:type="dxa"/>
            <w:vMerge/>
          </w:tcPr>
          <w:p w14:paraId="40164541" w14:textId="77777777" w:rsidR="002B2790" w:rsidRDefault="002B279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2B2790" w14:paraId="41C72773" w14:textId="77777777">
        <w:trPr>
          <w:trHeight w:val="1736"/>
        </w:trPr>
        <w:tc>
          <w:tcPr>
            <w:tcW w:w="6498" w:type="dxa"/>
            <w:tcMar>
              <w:left w:w="0" w:type="dxa"/>
            </w:tcMar>
          </w:tcPr>
          <w:p w14:paraId="087B0F37" w14:textId="77777777" w:rsidR="002B2790" w:rsidRDefault="0009696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712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Wir bitten um Veröffentlichung</w:t>
            </w:r>
          </w:p>
        </w:tc>
        <w:tc>
          <w:tcPr>
            <w:tcW w:w="2850" w:type="dxa"/>
            <w:vMerge/>
          </w:tcPr>
          <w:p w14:paraId="7403685A" w14:textId="77777777" w:rsidR="002B2790" w:rsidRDefault="002B279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E68F8D3" w14:textId="77777777" w:rsidR="0064465F" w:rsidRDefault="0064465F" w:rsidP="002A6027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376B3EE" w14:textId="78489693" w:rsidR="002A6027" w:rsidRPr="002A6027" w:rsidRDefault="0064465F" w:rsidP="008D0F9A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Neuer Starttermin: Sperrung </w:t>
      </w:r>
      <w:r w:rsidR="002A6027" w:rsidRPr="002A6027">
        <w:rPr>
          <w:rFonts w:ascii="Arial" w:hAnsi="Arial" w:cs="Arial"/>
          <w:b/>
          <w:bCs/>
          <w:color w:val="000000"/>
          <w:sz w:val="20"/>
          <w:szCs w:val="20"/>
        </w:rPr>
        <w:t xml:space="preserve">Kreisstraße 3021 zwischen Burgberg und Hermaringen ab </w:t>
      </w:r>
      <w:r>
        <w:rPr>
          <w:rFonts w:ascii="Arial" w:hAnsi="Arial" w:cs="Arial"/>
          <w:b/>
          <w:bCs/>
          <w:color w:val="000000"/>
          <w:sz w:val="20"/>
          <w:szCs w:val="20"/>
        </w:rPr>
        <w:t>10</w:t>
      </w:r>
      <w:r w:rsidR="002A6027" w:rsidRPr="002A60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>August</w:t>
      </w:r>
      <w:r w:rsidR="002A6027" w:rsidRPr="002A60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6D1DCD19" w14:textId="77777777" w:rsidR="0064465F" w:rsidRDefault="0064465F" w:rsidP="008D0F9A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</w:p>
    <w:p w14:paraId="5C3F4EEA" w14:textId="19BD521E" w:rsidR="0064465F" w:rsidRPr="0064465F" w:rsidRDefault="0064465F" w:rsidP="008D0F9A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Aufgrund </w:t>
      </w:r>
      <w:r w:rsidR="00C14B78">
        <w:rPr>
          <w:rFonts w:ascii="Arial" w:hAnsi="Arial" w:cs="Arial"/>
          <w:color w:val="000000"/>
          <w:sz w:val="20"/>
          <w:szCs w:val="20"/>
        </w:rPr>
        <w:t>der</w:t>
      </w:r>
      <w:r>
        <w:rPr>
          <w:rFonts w:ascii="Arial" w:hAnsi="Arial" w:cs="Arial"/>
          <w:color w:val="000000"/>
          <w:sz w:val="20"/>
          <w:szCs w:val="20"/>
        </w:rPr>
        <w:t xml:space="preserve"> Planungen der ausführenden Baufirma verschiebt sich der</w:t>
      </w:r>
      <w:r w:rsidR="00C14B78">
        <w:rPr>
          <w:rFonts w:ascii="Arial" w:hAnsi="Arial" w:cs="Arial"/>
          <w:color w:val="000000"/>
          <w:sz w:val="20"/>
          <w:szCs w:val="20"/>
        </w:rPr>
        <w:t xml:space="preserve"> ursprünglich für den 30. Juli </w:t>
      </w:r>
      <w:r w:rsidR="008D0F9A">
        <w:rPr>
          <w:rFonts w:ascii="Arial" w:hAnsi="Arial" w:cs="Arial"/>
          <w:color w:val="000000"/>
          <w:sz w:val="20"/>
          <w:szCs w:val="20"/>
        </w:rPr>
        <w:t>avisierte</w:t>
      </w:r>
      <w:r>
        <w:rPr>
          <w:rFonts w:ascii="Arial" w:hAnsi="Arial" w:cs="Arial"/>
          <w:color w:val="000000"/>
          <w:sz w:val="20"/>
          <w:szCs w:val="20"/>
        </w:rPr>
        <w:t xml:space="preserve"> Start der Sanierungsarbeite</w:t>
      </w:r>
      <w:r w:rsidR="00C14B78"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 xml:space="preserve"> der K 3021 zwischen </w:t>
      </w:r>
      <w:r w:rsidRPr="0064465F">
        <w:rPr>
          <w:rFonts w:ascii="Arial" w:hAnsi="Arial" w:cs="Arial"/>
          <w:color w:val="000000"/>
          <w:sz w:val="20"/>
          <w:szCs w:val="20"/>
        </w:rPr>
        <w:t>Burgberg und Hermaringen.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4465F"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4465F">
        <w:rPr>
          <w:rFonts w:ascii="Arial" w:hAnsi="Arial" w:cs="Arial"/>
          <w:color w:val="000000"/>
          <w:sz w:val="20"/>
          <w:szCs w:val="20"/>
        </w:rPr>
        <w:t xml:space="preserve">Vollsperrung </w:t>
      </w:r>
      <w:r>
        <w:rPr>
          <w:rFonts w:ascii="Arial" w:hAnsi="Arial" w:cs="Arial"/>
          <w:color w:val="000000"/>
          <w:sz w:val="20"/>
          <w:szCs w:val="20"/>
        </w:rPr>
        <w:t xml:space="preserve">wird nun </w:t>
      </w:r>
      <w:r w:rsidRPr="0064465F">
        <w:rPr>
          <w:rFonts w:ascii="Arial" w:hAnsi="Arial" w:cs="Arial"/>
          <w:color w:val="000000"/>
          <w:sz w:val="20"/>
          <w:szCs w:val="20"/>
        </w:rPr>
        <w:t>im Zeitraum vom 10. August 2026 bis voraussichtlich 12. September 2026</w:t>
      </w:r>
      <w:r>
        <w:rPr>
          <w:rFonts w:ascii="Arial" w:hAnsi="Arial" w:cs="Arial"/>
          <w:color w:val="000000"/>
          <w:sz w:val="20"/>
          <w:szCs w:val="20"/>
        </w:rPr>
        <w:t xml:space="preserve"> eingerichtet.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03C3565B" w14:textId="16D0B5A0" w:rsidR="0064465F" w:rsidRPr="0064465F" w:rsidRDefault="0064465F" w:rsidP="008D0F9A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64465F">
        <w:rPr>
          <w:rFonts w:ascii="Arial" w:hAnsi="Arial" w:cs="Arial"/>
          <w:color w:val="000000"/>
          <w:sz w:val="20"/>
          <w:szCs w:val="20"/>
        </w:rPr>
        <w:t xml:space="preserve">Der Landkreis Heidenheim beabsichtigt im genannten Zeitraum die Kreisstraße 3021 aufgrund von starken Fahrbahnsetzungen zwischen dem Ortsausgang Burgberg und dem Ortseingang Hermaringen zu erneuern. 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77D49162" w14:textId="5FD4847A" w:rsidR="0064465F" w:rsidRPr="0064465F" w:rsidRDefault="0064465F" w:rsidP="008D0F9A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64465F">
        <w:rPr>
          <w:rFonts w:ascii="Arial" w:hAnsi="Arial" w:cs="Arial"/>
          <w:color w:val="000000"/>
          <w:sz w:val="20"/>
          <w:szCs w:val="20"/>
        </w:rPr>
        <w:t>Die Umleitung führt über das klassifizierte Straßennetz von Hermaringen auf die B 492 über Sontheim Brenz, Niederstotzingen, Bissingen ob Lontal bis zur Landesstraße L 1079 in Richtung Herbrechtingen/Hürben und über die Kreisstraße K 3019 nach Hürben bis zum Abzweig in Richtung Burgberg sowie in die entgegengesetzte Richtung.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6003BAD3" w14:textId="2858FEC6" w:rsidR="0064465F" w:rsidRDefault="0064465F" w:rsidP="009A3015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64465F">
        <w:rPr>
          <w:rFonts w:ascii="Arial" w:hAnsi="Arial" w:cs="Arial"/>
          <w:color w:val="000000"/>
          <w:sz w:val="20"/>
          <w:szCs w:val="20"/>
        </w:rPr>
        <w:t>Die</w:t>
      </w:r>
      <w:r w:rsidR="008D0F9A">
        <w:rPr>
          <w:rFonts w:ascii="Arial" w:hAnsi="Arial" w:cs="Arial"/>
          <w:color w:val="000000"/>
          <w:sz w:val="20"/>
          <w:szCs w:val="20"/>
        </w:rPr>
        <w:t xml:space="preserve"> ausgeschilderte</w:t>
      </w:r>
      <w:r w:rsidRPr="0064465F">
        <w:rPr>
          <w:rFonts w:ascii="Arial" w:hAnsi="Arial" w:cs="Arial"/>
          <w:color w:val="000000"/>
          <w:sz w:val="20"/>
          <w:szCs w:val="20"/>
        </w:rPr>
        <w:t xml:space="preserve"> Gewichtsbeschränkung von 7,5 to sowie der Transport gefährlicher Güter auf der </w:t>
      </w:r>
      <w:r w:rsidR="008D0F9A">
        <w:rPr>
          <w:rFonts w:ascii="Arial" w:hAnsi="Arial" w:cs="Arial"/>
          <w:color w:val="000000"/>
          <w:sz w:val="20"/>
          <w:szCs w:val="20"/>
        </w:rPr>
        <w:t xml:space="preserve">Umleitung </w:t>
      </w:r>
      <w:r w:rsidRPr="0064465F">
        <w:rPr>
          <w:rFonts w:ascii="Arial" w:hAnsi="Arial" w:cs="Arial"/>
          <w:color w:val="000000"/>
          <w:sz w:val="20"/>
          <w:szCs w:val="20"/>
        </w:rPr>
        <w:t xml:space="preserve">Kreisstraße 3019 bezieht sich </w:t>
      </w:r>
      <w:r w:rsidR="008D0F9A">
        <w:rPr>
          <w:rFonts w:ascii="Arial" w:hAnsi="Arial" w:cs="Arial"/>
          <w:color w:val="000000"/>
          <w:sz w:val="20"/>
          <w:szCs w:val="20"/>
        </w:rPr>
        <w:t xml:space="preserve">dabei </w:t>
      </w:r>
      <w:r w:rsidRPr="0064465F">
        <w:rPr>
          <w:rFonts w:ascii="Arial" w:hAnsi="Arial" w:cs="Arial"/>
          <w:color w:val="000000"/>
          <w:sz w:val="20"/>
          <w:szCs w:val="20"/>
        </w:rPr>
        <w:t>auf den Durchgangsverkehr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64465F">
        <w:rPr>
          <w:rFonts w:ascii="Arial" w:hAnsi="Arial" w:cs="Arial"/>
          <w:color w:val="000000"/>
          <w:sz w:val="20"/>
          <w:szCs w:val="20"/>
        </w:rPr>
        <w:t xml:space="preserve"> nicht </w:t>
      </w:r>
      <w:r w:rsidR="008D0F9A">
        <w:rPr>
          <w:rFonts w:ascii="Arial" w:hAnsi="Arial" w:cs="Arial"/>
          <w:color w:val="000000"/>
          <w:sz w:val="20"/>
          <w:szCs w:val="20"/>
        </w:rPr>
        <w:t xml:space="preserve">auf </w:t>
      </w:r>
      <w:r w:rsidRPr="0064465F">
        <w:rPr>
          <w:rFonts w:ascii="Arial" w:hAnsi="Arial" w:cs="Arial"/>
          <w:color w:val="000000"/>
          <w:sz w:val="20"/>
          <w:szCs w:val="20"/>
        </w:rPr>
        <w:t xml:space="preserve">den Anliegerverkehr. </w:t>
      </w:r>
      <w:r w:rsidR="00E5511F">
        <w:rPr>
          <w:rFonts w:ascii="Arial" w:hAnsi="Arial" w:cs="Arial"/>
          <w:color w:val="000000"/>
          <w:sz w:val="20"/>
          <w:szCs w:val="20"/>
        </w:rPr>
        <w:t xml:space="preserve">Auch </w:t>
      </w:r>
      <w:r w:rsidRPr="0064465F">
        <w:rPr>
          <w:rFonts w:ascii="Arial" w:hAnsi="Arial" w:cs="Arial"/>
          <w:color w:val="000000"/>
          <w:sz w:val="20"/>
          <w:szCs w:val="20"/>
        </w:rPr>
        <w:t xml:space="preserve">Zulieferer und Kunden der ortsansässigen Firmen der Gemeinden Hürben, Lontal und Burgberg sind </w:t>
      </w:r>
      <w:r w:rsidR="00E5511F">
        <w:rPr>
          <w:rFonts w:ascii="Arial" w:hAnsi="Arial" w:cs="Arial"/>
          <w:color w:val="000000"/>
          <w:sz w:val="20"/>
          <w:szCs w:val="20"/>
        </w:rPr>
        <w:t xml:space="preserve">somit </w:t>
      </w:r>
      <w:r w:rsidRPr="0064465F">
        <w:rPr>
          <w:rFonts w:ascii="Arial" w:hAnsi="Arial" w:cs="Arial"/>
          <w:color w:val="000000"/>
          <w:sz w:val="20"/>
          <w:szCs w:val="20"/>
        </w:rPr>
        <w:t>von den Beschränkungen ausgenommen.</w:t>
      </w:r>
      <w:r w:rsidR="00C14B78">
        <w:rPr>
          <w:rFonts w:ascii="Arial" w:hAnsi="Arial" w:cs="Arial"/>
          <w:color w:val="000000"/>
          <w:sz w:val="20"/>
          <w:szCs w:val="20"/>
        </w:rPr>
        <w:t xml:space="preserve"> </w:t>
      </w:r>
      <w:r w:rsidR="008D0F9A">
        <w:rPr>
          <w:rFonts w:ascii="Arial" w:hAnsi="Arial" w:cs="Arial"/>
          <w:color w:val="000000"/>
          <w:sz w:val="20"/>
          <w:szCs w:val="20"/>
        </w:rPr>
        <w:br/>
      </w:r>
      <w:r w:rsidR="008D0F9A">
        <w:rPr>
          <w:rFonts w:ascii="Arial" w:hAnsi="Arial" w:cs="Arial"/>
          <w:color w:val="000000"/>
          <w:sz w:val="20"/>
          <w:szCs w:val="20"/>
        </w:rPr>
        <w:br/>
      </w:r>
      <w:r w:rsidR="00C14B78">
        <w:rPr>
          <w:rFonts w:ascii="Arial" w:hAnsi="Arial" w:cs="Arial"/>
          <w:color w:val="000000"/>
          <w:sz w:val="20"/>
          <w:szCs w:val="20"/>
        </w:rPr>
        <w:t>Zudem bleibt der</w:t>
      </w:r>
      <w:r w:rsidR="00C14B78" w:rsidRPr="00C14B78">
        <w:rPr>
          <w:rFonts w:ascii="Arial" w:hAnsi="Arial" w:cs="Arial"/>
          <w:color w:val="000000"/>
          <w:sz w:val="20"/>
          <w:szCs w:val="20"/>
        </w:rPr>
        <w:t xml:space="preserve"> Radweg entlang der Kreisstraße 3021 zwischen Burgberg und Hermaringen während der Zeit der Fahrbahnerneuerung befahrbar.</w:t>
      </w:r>
    </w:p>
    <w:p w14:paraId="70D9AC13" w14:textId="77777777" w:rsidR="002B2790" w:rsidRDefault="002B2790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</w:p>
    <w:sectPr w:rsidR="002B2790">
      <w:headerReference w:type="default" r:id="rId8"/>
      <w:headerReference w:type="first" r:id="rId9"/>
      <w:type w:val="continuous"/>
      <w:pgSz w:w="11900" w:h="16840" w:code="9"/>
      <w:pgMar w:top="2552" w:right="1134" w:bottom="284" w:left="1418" w:header="964" w:footer="50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7573F" w14:textId="77777777" w:rsidR="00FF253F" w:rsidRDefault="00FF253F">
      <w:r>
        <w:separator/>
      </w:r>
    </w:p>
  </w:endnote>
  <w:endnote w:type="continuationSeparator" w:id="0">
    <w:p w14:paraId="6BDDEB8F" w14:textId="77777777" w:rsidR="00FF253F" w:rsidRDefault="00F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FB60" w14:textId="77777777" w:rsidR="00FF253F" w:rsidRDefault="00FF253F">
      <w:r>
        <w:separator/>
      </w:r>
    </w:p>
  </w:footnote>
  <w:footnote w:type="continuationSeparator" w:id="0">
    <w:p w14:paraId="5B9BBEB8" w14:textId="77777777" w:rsidR="00FF253F" w:rsidRDefault="00F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"/>
      <w:gridCol w:w="146"/>
      <w:gridCol w:w="1085"/>
    </w:tblGrid>
    <w:tr w:rsidR="002B2790" w14:paraId="615E1603" w14:textId="77777777">
      <w:trPr>
        <w:jc w:val="right"/>
      </w:trPr>
      <w:tc>
        <w:tcPr>
          <w:tcW w:w="421" w:type="dxa"/>
        </w:tcPr>
        <w:p w14:paraId="315F3583" w14:textId="77777777" w:rsidR="002B2790" w:rsidRDefault="00096967">
          <w:pPr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Seite</w:t>
          </w:r>
        </w:p>
      </w:tc>
      <w:tc>
        <w:tcPr>
          <w:tcW w:w="1231" w:type="dxa"/>
          <w:gridSpan w:val="2"/>
        </w:tcPr>
        <w:p w14:paraId="2C94BE87" w14:textId="77777777" w:rsidR="002B2790" w:rsidRDefault="00096967">
          <w:pPr>
            <w:pStyle w:val="Kopf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Cs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von </w:t>
          </w:r>
          <w:r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Cs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bCs/>
              <w:sz w:val="16"/>
              <w:szCs w:val="16"/>
            </w:rPr>
            <w:t xml:space="preserve"> Seiten</w:t>
          </w:r>
        </w:p>
      </w:tc>
    </w:tr>
    <w:tr w:rsidR="002B2790" w14:paraId="2BE9F4D6" w14:textId="77777777">
      <w:trPr>
        <w:jc w:val="right"/>
      </w:trPr>
      <w:tc>
        <w:tcPr>
          <w:tcW w:w="567" w:type="dxa"/>
          <w:gridSpan w:val="2"/>
        </w:tcPr>
        <w:p w14:paraId="717F4A2D" w14:textId="77777777" w:rsidR="002B2790" w:rsidRDefault="0009696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Datum</w:t>
          </w:r>
        </w:p>
      </w:tc>
      <w:tc>
        <w:tcPr>
          <w:tcW w:w="1085" w:type="dxa"/>
        </w:tcPr>
        <w:p w14:paraId="3B4D9F6D" w14:textId="77777777" w:rsidR="002B2790" w:rsidRDefault="0009696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REF  Datum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sdt>
            <w:sdtPr>
              <w:rPr>
                <w:rFonts w:ascii="Arial" w:hAnsi="Arial" w:cs="Arial"/>
                <w:bCs/>
                <w:sz w:val="16"/>
                <w:szCs w:val="16"/>
              </w:rPr>
              <w:id w:val="-1181819077"/>
              <w:placeholder>
                <w:docPart w:val="1879E01391DA4BAE99CC3706443E6454"/>
              </w:placeholder>
              <w:date w:fullDate="2025-07-29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Arial" w:hAnsi="Arial" w:cs="Arial"/>
                  <w:bCs/>
                  <w:sz w:val="16"/>
                  <w:szCs w:val="16"/>
                </w:rPr>
                <w:t>29.07.2025</w:t>
              </w:r>
            </w:sdtContent>
          </w:sdt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9628038" w14:textId="77777777" w:rsidR="002B2790" w:rsidRDefault="00096967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7E46" w14:textId="77777777" w:rsidR="002B2790" w:rsidRDefault="00096967">
    <w:pPr>
      <w:pStyle w:val="Kopfzeile"/>
      <w:tabs>
        <w:tab w:val="clear" w:pos="4536"/>
        <w:tab w:val="clear" w:pos="9072"/>
        <w:tab w:val="left" w:pos="6201"/>
      </w:tabs>
    </w:pPr>
    <w:r>
      <w:rPr>
        <w:noProof/>
      </w:rPr>
      <w:drawing>
        <wp:inline distT="0" distB="0" distL="0" distR="0" wp14:anchorId="21719A13" wp14:editId="1E3087E5">
          <wp:extent cx="2203476" cy="846667"/>
          <wp:effectExtent l="0" t="0" r="6350" b="0"/>
          <wp:docPr id="1" name="Grafik 1" descr="H:\SB 03 Corporate Identity und Digitalisierung\Präsentationsmappe\Logo Kopfbogen LRA sn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:\SB 03 Corporate Identity und Digitalisierung\Präsentationsmappe\Logo Kopfbogen LRA sni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749" cy="846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475C"/>
    <w:multiLevelType w:val="hybridMultilevel"/>
    <w:tmpl w:val="5FD85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52378"/>
    <w:multiLevelType w:val="hybridMultilevel"/>
    <w:tmpl w:val="65FA7F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D191C"/>
    <w:multiLevelType w:val="hybridMultilevel"/>
    <w:tmpl w:val="5FBE749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A2135"/>
    <w:multiLevelType w:val="hybridMultilevel"/>
    <w:tmpl w:val="5D666B4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BE12B1"/>
    <w:multiLevelType w:val="multilevel"/>
    <w:tmpl w:val="9B5A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B93884"/>
    <w:multiLevelType w:val="hybridMultilevel"/>
    <w:tmpl w:val="B7C8E2BA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C836521"/>
    <w:multiLevelType w:val="hybridMultilevel"/>
    <w:tmpl w:val="FFA293F6"/>
    <w:lvl w:ilvl="0" w:tplc="3C4EDBD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F00565E"/>
    <w:multiLevelType w:val="hybridMultilevel"/>
    <w:tmpl w:val="FB849A12"/>
    <w:lvl w:ilvl="0" w:tplc="2E583DF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08174C"/>
    <w:multiLevelType w:val="hybridMultilevel"/>
    <w:tmpl w:val="3A482C4E"/>
    <w:lvl w:ilvl="0" w:tplc="3B62AC6E">
      <w:start w:val="1"/>
      <w:numFmt w:val="lowerLetter"/>
      <w:lvlText w:val="%1)"/>
      <w:lvlJc w:val="left"/>
      <w:pPr>
        <w:ind w:left="180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E1E5073"/>
    <w:multiLevelType w:val="hybridMultilevel"/>
    <w:tmpl w:val="46C6B038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FDB7408"/>
    <w:multiLevelType w:val="hybridMultilevel"/>
    <w:tmpl w:val="61964A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04085"/>
    <w:multiLevelType w:val="hybridMultilevel"/>
    <w:tmpl w:val="1EF032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976884">
    <w:abstractNumId w:val="2"/>
  </w:num>
  <w:num w:numId="2" w16cid:durableId="2018458262">
    <w:abstractNumId w:val="5"/>
  </w:num>
  <w:num w:numId="3" w16cid:durableId="681902994">
    <w:abstractNumId w:val="3"/>
  </w:num>
  <w:num w:numId="4" w16cid:durableId="478960874">
    <w:abstractNumId w:val="10"/>
  </w:num>
  <w:num w:numId="5" w16cid:durableId="720715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5950709">
    <w:abstractNumId w:val="4"/>
  </w:num>
  <w:num w:numId="7" w16cid:durableId="1290890930">
    <w:abstractNumId w:val="1"/>
  </w:num>
  <w:num w:numId="8" w16cid:durableId="1095399248">
    <w:abstractNumId w:val="11"/>
  </w:num>
  <w:num w:numId="9" w16cid:durableId="1900900803">
    <w:abstractNumId w:val="7"/>
  </w:num>
  <w:num w:numId="10" w16cid:durableId="1685211018">
    <w:abstractNumId w:val="6"/>
  </w:num>
  <w:num w:numId="11" w16cid:durableId="2063089052">
    <w:abstractNumId w:val="8"/>
  </w:num>
  <w:num w:numId="12" w16cid:durableId="6090436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0566B6B-0718-4155-9A2D-2C636ECBFE8E}"/>
    <w:docVar w:name="dgnword-eventsink" w:val="456242072"/>
  </w:docVars>
  <w:rsids>
    <w:rsidRoot w:val="002B2790"/>
    <w:rsid w:val="00006D48"/>
    <w:rsid w:val="00010AED"/>
    <w:rsid w:val="00096967"/>
    <w:rsid w:val="000B79C9"/>
    <w:rsid w:val="0012514B"/>
    <w:rsid w:val="00153B17"/>
    <w:rsid w:val="001634D5"/>
    <w:rsid w:val="00177C27"/>
    <w:rsid w:val="001B0815"/>
    <w:rsid w:val="002A6027"/>
    <w:rsid w:val="002B2790"/>
    <w:rsid w:val="00316FC1"/>
    <w:rsid w:val="00444A67"/>
    <w:rsid w:val="00445300"/>
    <w:rsid w:val="0052694B"/>
    <w:rsid w:val="005723C5"/>
    <w:rsid w:val="005A7FA1"/>
    <w:rsid w:val="005F71BD"/>
    <w:rsid w:val="006200EB"/>
    <w:rsid w:val="006349BC"/>
    <w:rsid w:val="0064465F"/>
    <w:rsid w:val="00653F84"/>
    <w:rsid w:val="0069108E"/>
    <w:rsid w:val="006E6B9F"/>
    <w:rsid w:val="00763832"/>
    <w:rsid w:val="00855FD8"/>
    <w:rsid w:val="00860535"/>
    <w:rsid w:val="00891678"/>
    <w:rsid w:val="008D0F9A"/>
    <w:rsid w:val="00900BCC"/>
    <w:rsid w:val="00901702"/>
    <w:rsid w:val="00926D78"/>
    <w:rsid w:val="009A3015"/>
    <w:rsid w:val="009B7936"/>
    <w:rsid w:val="00B6746F"/>
    <w:rsid w:val="00B821C1"/>
    <w:rsid w:val="00BD22D1"/>
    <w:rsid w:val="00BE31B2"/>
    <w:rsid w:val="00BF34A4"/>
    <w:rsid w:val="00C0166D"/>
    <w:rsid w:val="00C14B78"/>
    <w:rsid w:val="00CA416D"/>
    <w:rsid w:val="00CC4223"/>
    <w:rsid w:val="00D30BAB"/>
    <w:rsid w:val="00E30184"/>
    <w:rsid w:val="00E5511F"/>
    <w:rsid w:val="00EA0941"/>
    <w:rsid w:val="00FA00D4"/>
    <w:rsid w:val="00FE1339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2EC26"/>
  <w14:defaultImageDpi w14:val="300"/>
  <w15:docId w15:val="{C0EA45BB-F43A-4CA3-A65F-FACDCA2B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EinfAbs">
    <w:name w:val="[Einf. Abs.]"/>
    <w:basedOn w:val="Standard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ervorhebung">
    <w:name w:val="Emphasis"/>
    <w:uiPriority w:val="1"/>
    <w:qFormat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ighlight">
    <w:name w:val="highlight"/>
    <w:basedOn w:val="Absatz-Standardschriftart"/>
  </w:style>
  <w:style w:type="paragraph" w:customStyle="1" w:styleId="c-text">
    <w:name w:val="c-text"/>
    <w:basedOn w:val="Standar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9A3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1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BD3414A31E4F0AA519CF1B14F4E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F54FB-740B-46E4-A0F8-C8672E3D7F7C}"/>
      </w:docPartPr>
      <w:docPartBody>
        <w:p w:rsidR="00F464FD" w:rsidRDefault="00F464FD">
          <w:pPr>
            <w:pStyle w:val="0DBD3414A31E4F0AA519CF1B14F4EEC0"/>
          </w:pPr>
          <w:r>
            <w:rPr>
              <w:rFonts w:ascii="Arial" w:hAnsi="Arial" w:cs="Arial"/>
              <w:sz w:val="16"/>
              <w:szCs w:val="16"/>
            </w:rPr>
            <w:t>Wählen Sie hier ein Datum aus.</w:t>
          </w:r>
        </w:p>
      </w:docPartBody>
    </w:docPart>
    <w:docPart>
      <w:docPartPr>
        <w:name w:val="1879E01391DA4BAE99CC3706443E6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60D9F-AA4B-40DE-90DC-4907E214D089}"/>
      </w:docPartPr>
      <w:docPartBody>
        <w:p w:rsidR="00F464FD" w:rsidRDefault="00F464FD">
          <w:pPr>
            <w:pStyle w:val="1879E01391DA4BAE99CC3706443E6454"/>
          </w:pPr>
          <w:r>
            <w:rPr>
              <w:rFonts w:ascii="Arial" w:hAnsi="Arial" w:cs="Arial"/>
              <w:sz w:val="16"/>
              <w:szCs w:val="16"/>
            </w:rPr>
            <w:t>Wählen Sie hier ein Datum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4FD"/>
    <w:rsid w:val="000571EA"/>
    <w:rsid w:val="00444A67"/>
    <w:rsid w:val="005723C5"/>
    <w:rsid w:val="006200EB"/>
    <w:rsid w:val="0069108E"/>
    <w:rsid w:val="00891678"/>
    <w:rsid w:val="00C0166D"/>
    <w:rsid w:val="00D30BAB"/>
    <w:rsid w:val="00F464FD"/>
    <w:rsid w:val="00FA00D4"/>
    <w:rsid w:val="00F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DBD3414A31E4F0AA519CF1B14F4EEC0">
    <w:name w:val="0DBD3414A31E4F0AA519CF1B14F4EEC0"/>
  </w:style>
  <w:style w:type="paragraph" w:customStyle="1" w:styleId="1879E01391DA4BAE99CC3706443E6454">
    <w:name w:val="1879E01391DA4BAE99CC3706443E645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5339D5-4315-4D84-B2CD-1DBC4853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Dreamland GmbH &amp; Co. KG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Bese, Natalja</dc:creator>
  <cp:lastModifiedBy>Mayer, Tobias</cp:lastModifiedBy>
  <cp:revision>3</cp:revision>
  <cp:lastPrinted>2025-07-30T09:30:00Z</cp:lastPrinted>
  <dcterms:created xsi:type="dcterms:W3CDTF">2026-07-30T08:13:00Z</dcterms:created>
  <dcterms:modified xsi:type="dcterms:W3CDTF">2026-07-30T08:21:00Z</dcterms:modified>
</cp:coreProperties>
</file>